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3DEF3">
      <w:pPr>
        <w:spacing w:line="360" w:lineRule="auto"/>
        <w:ind w:firstLine="420"/>
        <w:jc w:val="center"/>
        <w:rPr>
          <w:rFonts w:hint="eastAsia" w:ascii="仿宋_GB2312" w:hAnsi="仿宋_GB2312" w:eastAsia="仿宋_GB2312" w:cs="仿宋_GB2312"/>
          <w:b/>
          <w:bCs/>
          <w:color w:val="424242"/>
          <w:kern w:val="36"/>
          <w:sz w:val="33"/>
          <w:szCs w:val="33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color w:val="424242"/>
          <w:kern w:val="36"/>
          <w:sz w:val="33"/>
          <w:szCs w:val="33"/>
          <w14:ligatures w14:val="none"/>
        </w:rPr>
        <w:t>上海伙伴计划项目申报流程</w:t>
      </w:r>
    </w:p>
    <w:p w14:paraId="0728BA9D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 手机号准备与随申办注册：</w:t>
      </w:r>
    </w:p>
    <w:p w14:paraId="408BD61A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- 建议为外籍专家申请一个新的国内手机号（未在一网通办使用过），用于接收验证码</w:t>
      </w:r>
    </w:p>
    <w:p w14:paraId="0186C8BD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- 使用该手机号在“随申办”APP完成注册</w:t>
      </w:r>
    </w:p>
    <w:p w14:paraId="2ACFAC1D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 进入申报系统：</w:t>
      </w:r>
    </w:p>
    <w:p w14:paraId="4023FDCF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- 使用“一网通办”账号登录“上海市科技管理信息系统” （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"https://svc.stcsm.sh.gov.cn"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Style w:val="16"/>
          <w:rFonts w:hint="eastAsia" w:ascii="仿宋_GB2312" w:hAnsi="仿宋_GB2312" w:eastAsia="仿宋_GB2312" w:cs="仿宋_GB2312"/>
        </w:rPr>
        <w:t>https://svc.stcsm.sh.gov.cn</w:t>
      </w:r>
      <w:r>
        <w:rPr>
          <w:rStyle w:val="16"/>
          <w:rFonts w:hint="eastAsia" w:ascii="仿宋_GB2312" w:hAnsi="仿宋_GB2312" w:eastAsia="仿宋_GB2312" w:cs="仿宋_GB2312"/>
        </w:rPr>
        <w:fldChar w:fldCharType="end"/>
      </w:r>
      <w:r>
        <w:rPr>
          <w:rFonts w:hint="eastAsia" w:ascii="仿宋_GB2312" w:hAnsi="仿宋_GB2312" w:eastAsia="仿宋_GB2312" w:cs="仿宋_GB2312"/>
        </w:rPr>
        <w:t>）</w:t>
      </w:r>
    </w:p>
    <w:p w14:paraId="2D14C576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- 进入申报指南页面，点击对应专题，开始项目申报</w:t>
      </w:r>
    </w:p>
    <w:p w14:paraId="10E81D02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 账户关联：</w:t>
      </w:r>
    </w:p>
    <w:p w14:paraId="2230902E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- 将注册好的个人账户，关联到承担单位账号</w:t>
      </w:r>
    </w:p>
    <w:p w14:paraId="3C17ED0F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 合作协议盖章：</w:t>
      </w:r>
    </w:p>
    <w:p w14:paraId="7CEE22B3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- 在科研院官网办事指南-文档下载-上海市科委合作协议中下载上海伙伴计划合作协议.docx</w:t>
      </w:r>
    </w:p>
    <w:p w14:paraId="25FAA1B8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- 填写签字后送至科研院开用印单后盖章</w:t>
      </w:r>
    </w:p>
    <w:p w14:paraId="47836B72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 提交申请：</w:t>
      </w:r>
    </w:p>
    <w:p w14:paraId="7098265C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- 附件上传盖好章的合作协议</w:t>
      </w:r>
    </w:p>
    <w:p w14:paraId="18047EFA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- 提交项目申请，等待审核</w:t>
      </w:r>
    </w:p>
    <w:p w14:paraId="68C45EAD">
      <w:pPr>
        <w:rPr>
          <w:rFonts w:hint="eastAsia" w:ascii="仿宋_GB2312" w:hAnsi="仿宋_GB2312" w:eastAsia="仿宋_GB2312" w:cs="仿宋_GB2312"/>
        </w:rPr>
      </w:pPr>
    </w:p>
    <w:p w14:paraId="7CCED71D">
      <w:pPr>
        <w:rPr>
          <w:rFonts w:hint="eastAsia" w:ascii="仿宋_GB2312" w:hAnsi="仿宋_GB2312" w:eastAsia="仿宋_GB2312" w:cs="仿宋_GB2312"/>
        </w:rPr>
      </w:pPr>
    </w:p>
    <w:p w14:paraId="37311381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上海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伙伴计划项目申报相关说明</w:t>
      </w:r>
    </w:p>
    <w:p w14:paraId="631E5279">
      <w:pPr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一、注册相关要求</w:t>
      </w:r>
    </w:p>
    <w:p w14:paraId="2116FF2E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伙伴科研计划项目负责人需为外籍科学家，且需先在随申办APP完成注册，再登录上海市科技管理信息系统（svc.stcsm.sh.gov.cn）进行项目申报。</w:t>
      </w:r>
    </w:p>
    <w:p w14:paraId="00C4C35F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（一）随申办APP注册常见问题</w:t>
      </w:r>
    </w:p>
    <w:p w14:paraId="5FD74864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 据普遍反馈，大数据中心受理注册相关问题的回复需10-15个工作日，如有此类注册问题，可拨打热线：8008205114咨询。</w:t>
      </w:r>
    </w:p>
    <w:p w14:paraId="355C69B5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 境外手机号注册因受字符限制，会显示格式错误，建议为外籍专家申请未在一网通办使用过的国内新手机号，用于接收验证码。</w:t>
      </w:r>
    </w:p>
    <w:p w14:paraId="1273B113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（二）账号关联要求</w:t>
      </w:r>
    </w:p>
    <w:p w14:paraId="26C6F115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项目申报人在上海市科技管理信息系统提交项目信息前，需将注册好的个人账户关联到承担单位账号，只有完成关联，单位审核人才能从后台列表中看到项目并进行单位确认；若找不到具体关联位置或遇到其他技术问题，可拨打8008205114咨询。</w:t>
      </w:r>
    </w:p>
    <w:p w14:paraId="3B830947">
      <w:pPr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二、上海市科技管理信息系统填报说明</w:t>
      </w:r>
    </w:p>
    <w:p w14:paraId="5D03616B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 项目内容填写中途退出系统，系统会自动保留已填信息，无需每次登录重新新增，可通过“用户中心&gt;项目管理&gt;我的项目”修改具体项目内容，避免重复劳动。</w:t>
      </w:r>
    </w:p>
    <w:p w14:paraId="1745ED6A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 申报项目首页面中，“工作单位”与“项目承担单位”需填写中方合作单位；项目详细页面“项目申请人基本信息”中的“工作单位及部门”，需填写外籍专家人事关系所在的海外单位。</w:t>
      </w:r>
    </w:p>
    <w:p w14:paraId="5ECD3E83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 如需修改项目承担单位，可通过“我的项目&gt;详细&gt;项目承担单位&gt;更换单位”进行具体操作。</w:t>
      </w:r>
    </w:p>
    <w:p w14:paraId="7F1937A4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 填写规范：“自我评价”限1000字，“项目概述”限1500字；若使用英文填写，字符限制可放宽至10000字符；如需补充说明，可通过附件形式上传。</w:t>
      </w:r>
    </w:p>
    <w:p w14:paraId="26AD59A8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 “项目研究人员”可同时添加外方人员和中方人员。</w:t>
      </w:r>
    </w:p>
    <w:p w14:paraId="50257BA9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6. 申报时间安排：第二批申报截止时间为2026年6月30日16:30；第三批申报开始时间为2026年7月1日。</w:t>
      </w:r>
    </w:p>
    <w:p w14:paraId="3B44712E">
      <w:pPr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三、项目关键须知</w:t>
      </w:r>
    </w:p>
    <w:p w14:paraId="0B88C9B9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 项目实行经费负面清单管理，经费使用范围可参考《进一步完善上海市财政科研项目经费“包干制”试点方案》。</w:t>
      </w:r>
    </w:p>
    <w:p w14:paraId="3B66020F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 指南要求需与外籍专家“签订合作协议”，科研院已提供相关协议模版，可在科研院官网的办事指南中下载（含伙伴计划相关的3个模版文件）。</w:t>
      </w:r>
    </w:p>
    <w:p w14:paraId="2AC29CE4">
      <w:pPr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四、常见问题解答</w:t>
      </w:r>
    </w:p>
    <w:p w14:paraId="2CBC7F13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 Q：关于来沪时间六个月，该时间如何审查？若外籍专家承诺来沪，但最终未满足6个月时长，会有什么后果？</w:t>
      </w:r>
    </w:p>
    <w:p w14:paraId="547C4D00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A：来沪时间最终将按照出入境记录进行核查；外籍专家每次来沪和离沪时间需向科委报备，若最终来沪时长未满足要求，将视为结题不通过，需向科委全额退还项目经费。</w:t>
      </w:r>
    </w:p>
    <w:p w14:paraId="0EAA72AC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 Q：项目申请成功后，与中方协助老师有什么关系？该项目是否属于外籍专家个人？</w:t>
      </w:r>
    </w:p>
    <w:p w14:paraId="4B274677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A：该项目属于外籍专家，项目负责人也为外籍专家；我校老师作为中方助理（中方联系人），负责在项目期间从生活和工作上协助外籍专家，具体分工将在合作协议及约定书中明确标注。</w:t>
      </w:r>
    </w:p>
    <w:p w14:paraId="639E0CDD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 Q：项目到款能否算作中方助理的个人到款？指南要求“与项目相关的直接支出应占总经费80%以上”，剩余20%经费可用于哪些用途？</w:t>
      </w:r>
    </w:p>
    <w:p w14:paraId="67B5441F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A：项目到款不能算作中方助理的个人到款，也不可用于中方助理的职称评审等相关事宜；项目到款后会建立单独的经费卡，中方助理仅作为联合财务一支笔，负责管理经费支出。项目实行包干制及经费负面清单管理（相关电子版文件将另行发送），其中80%需用于与项目相关的直接支出，中方助理不可使用该部分经费；剩余20%经费扣除管理费后，中方助理可在0%-15%的范围内自主选择作为个人绩效。</w:t>
      </w:r>
    </w:p>
    <w:p w14:paraId="5EDA346F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 Q：项目申报账号需用外籍专家身份注册，还是可用中方助理的账号申报？</w:t>
      </w:r>
    </w:p>
    <w:p w14:paraId="6BDDCF2F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A：项目申报账号需由外籍专家在随申办APP注册后，再登录上海市科技管理信息系统进行申报（建议为外籍专家申请国内新手机号，用于接收验证码）。</w:t>
      </w:r>
    </w:p>
    <w:p w14:paraId="26A461EA">
      <w:pPr>
        <w:numPr>
          <w:ilvl w:val="0"/>
          <w:numId w:val="1"/>
        </w:numPr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Q</w:t>
      </w:r>
      <w:r>
        <w:rPr>
          <w:rFonts w:hint="default" w:ascii="仿宋_GB2312" w:hAnsi="仿宋_GB2312" w:eastAsia="仿宋_GB2312" w:cs="仿宋_GB231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项目对于研究方向等是否有要求？</w:t>
      </w:r>
    </w:p>
    <w:p w14:paraId="49EAC9AC">
      <w:pPr>
        <w:numPr>
          <w:numId w:val="0"/>
        </w:numPr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A：目前为止，科委对于项目的研究方向、研究目标、研究内容、预期成果等不设硬性规定与指标，由申请人自行填写提交，科委统一进行分批评审立项。</w:t>
      </w:r>
      <w:bookmarkStart w:id="0" w:name="_GoBack"/>
      <w:bookmarkEnd w:id="0"/>
    </w:p>
    <w:p w14:paraId="259615C0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3C8D4B"/>
    <w:multiLevelType w:val="singleLevel"/>
    <w:tmpl w:val="FB3C8D4B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B3"/>
    <w:rsid w:val="00684EB3"/>
    <w:rsid w:val="00823AF6"/>
    <w:rsid w:val="1FF5FA3A"/>
    <w:rsid w:val="6D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Hyperlink"/>
    <w:basedOn w:val="14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4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4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Unresolved Mention"/>
    <w:basedOn w:val="1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286</Words>
  <Characters>1635</Characters>
  <Lines>13</Lines>
  <Paragraphs>3</Paragraphs>
  <TotalTime>3</TotalTime>
  <ScaleCrop>false</ScaleCrop>
  <LinksUpToDate>false</LinksUpToDate>
  <CharactersWithSpaces>1918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2026-04-20T18:55:00Z</dcterms:created>
  <dc:creator>Lin, Sitong</dc:creator>
  <cp:lastModifiedBy>Lst</cp:lastModifiedBy>
  <dcterms:modified xsi:type="dcterms:W3CDTF">2026-04-21T10:23:24Z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60C096C311EA12FBA1DDE669DD67C7A4_42</vt:lpwstr>
  </property>
</Properties>
</file>