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F0" w:rsidRPr="00C00DF0" w:rsidRDefault="00C00DF0" w:rsidP="00C00D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宋体" w:hAnsi="inherit" w:cs="宋体"/>
          <w:color w:val="000000"/>
          <w:kern w:val="0"/>
          <w:szCs w:val="21"/>
        </w:rPr>
      </w:pPr>
      <w:r w:rsidRPr="00C00DF0">
        <w:rPr>
          <w:rFonts w:ascii="inherit" w:eastAsia="宋体" w:hAnsi="inherit" w:cs="宋体"/>
          <w:color w:val="000000"/>
          <w:kern w:val="0"/>
          <w:szCs w:val="21"/>
        </w:rPr>
        <w:t>科技进步奖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br/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项目名称：车灯用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PTFE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防水透气膜及器件的关键技术与应用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br/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知识产权情况：授权专利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7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项，公开专利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2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项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br/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发表论文著作情况：发表论文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5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篇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br/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主要完成单位：华东理工大学、丹阳市科尔精密电子有限公司、山西福诺欧新材料科技股份有限公司、上海应用技术大学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br/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主要完成人：</w:t>
      </w:r>
      <w:bookmarkStart w:id="0" w:name="_GoBack"/>
      <w:r w:rsidRPr="00C00DF0">
        <w:rPr>
          <w:rFonts w:ascii="inherit" w:eastAsia="宋体" w:hAnsi="inherit" w:cs="宋体"/>
          <w:color w:val="000000"/>
          <w:kern w:val="0"/>
          <w:szCs w:val="21"/>
        </w:rPr>
        <w:t>李秋影</w:t>
      </w:r>
      <w:bookmarkEnd w:id="0"/>
      <w:r w:rsidRPr="00C00DF0">
        <w:rPr>
          <w:rFonts w:ascii="inherit" w:eastAsia="宋体" w:hAnsi="inherit" w:cs="宋体"/>
          <w:color w:val="000000"/>
          <w:kern w:val="0"/>
          <w:szCs w:val="21"/>
        </w:rPr>
        <w:t>、车延超、张英强、雷忠华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br/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提名者：上海市教育委员会</w:t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br/>
      </w:r>
      <w:r w:rsidRPr="00C00DF0">
        <w:rPr>
          <w:rFonts w:ascii="inherit" w:eastAsia="宋体" w:hAnsi="inherit" w:cs="宋体"/>
          <w:color w:val="000000"/>
          <w:kern w:val="0"/>
          <w:szCs w:val="21"/>
        </w:rPr>
        <w:t>提名等级：三等奖</w:t>
      </w:r>
    </w:p>
    <w:p w:rsidR="00E26C49" w:rsidRPr="00C00DF0" w:rsidRDefault="00E26C49"/>
    <w:sectPr w:rsidR="00E26C49" w:rsidRPr="00C00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F0"/>
    <w:rsid w:val="00316B59"/>
    <w:rsid w:val="008B5F31"/>
    <w:rsid w:val="00C00DF0"/>
    <w:rsid w:val="00E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00D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00DF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00D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00DF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曹学</dc:creator>
  <cp:lastModifiedBy>曹学</cp:lastModifiedBy>
  <cp:revision>1</cp:revision>
  <dcterms:created xsi:type="dcterms:W3CDTF">2020-05-25T08:02:00Z</dcterms:created>
  <dcterms:modified xsi:type="dcterms:W3CDTF">2020-05-25T08:02:00Z</dcterms:modified>
</cp:coreProperties>
</file>